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279D" w14:textId="3DD671B1" w:rsidR="00031992" w:rsidRDefault="00031992" w:rsidP="00320BED">
      <w:pPr>
        <w:keepNext/>
        <w:widowControl w:val="0"/>
        <w:jc w:val="center"/>
        <w:rPr>
          <w:color w:val="000000"/>
          <w:shd w:val="clear" w:color="auto" w:fill="FFFFFF"/>
        </w:rPr>
      </w:pPr>
    </w:p>
    <w:p w14:paraId="3EEB9E15" w14:textId="01EFD43D" w:rsidR="00031992" w:rsidRDefault="00031992">
      <w:pPr>
        <w:keepNext/>
        <w:widowControl w:val="0"/>
        <w:rPr>
          <w:color w:val="000000"/>
          <w:shd w:val="clear" w:color="auto" w:fill="FFFFFF"/>
        </w:rPr>
      </w:pPr>
    </w:p>
    <w:p w14:paraId="7A0D19B8" w14:textId="39A38CD7" w:rsidR="00031992" w:rsidRDefault="00031992">
      <w:pPr>
        <w:keepNext/>
        <w:widowControl w:val="0"/>
        <w:rPr>
          <w:color w:val="000000"/>
          <w:shd w:val="clear" w:color="auto" w:fill="FFFFFF"/>
        </w:rPr>
      </w:pPr>
    </w:p>
    <w:p w14:paraId="13CDF238" w14:textId="3E0A81E7" w:rsidR="004C54C9" w:rsidRPr="004C54C9" w:rsidRDefault="004C54C9" w:rsidP="004C54C9">
      <w:pPr>
        <w:suppressAutoHyphens w:val="0"/>
        <w:spacing w:line="200" w:lineRule="exact"/>
        <w:rPr>
          <w:rFonts w:ascii="Times New Roman" w:eastAsia="Times New Roman" w:hAnsi="Times New Roman"/>
          <w:sz w:val="24"/>
          <w:szCs w:val="20"/>
          <w:lang w:val="it-IT" w:bidi="ar-SA"/>
        </w:rPr>
      </w:pPr>
      <w:bookmarkStart w:id="0" w:name="page1"/>
      <w:bookmarkEnd w:id="0"/>
    </w:p>
    <w:p w14:paraId="63FBB6D6" w14:textId="77777777" w:rsidR="00767C2D" w:rsidRPr="00767C2D" w:rsidRDefault="00767C2D" w:rsidP="00767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it-IT" w:bidi="ar-SA"/>
        </w:rPr>
      </w:pPr>
      <w:r w:rsidRPr="00767C2D">
        <w:rPr>
          <w:rFonts w:ascii="Times New Roman" w:eastAsia="Times New Roman" w:hAnsi="Times New Roman" w:cs="Times New Roman"/>
          <w:b/>
          <w:sz w:val="24"/>
          <w:szCs w:val="20"/>
          <w:lang w:val="it-IT" w:bidi="ar-SA"/>
        </w:rPr>
        <w:object w:dxaOrig="810" w:dyaOrig="870" w14:anchorId="07C9C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44.05pt" o:ole="">
            <v:imagedata r:id="rId7" o:title=""/>
          </v:shape>
          <o:OLEObject Type="Embed" ProgID="Word.Picture.8" ShapeID="_x0000_i1025" DrawAspect="Content" ObjectID="_1652513809" r:id="rId8"/>
        </w:object>
      </w:r>
    </w:p>
    <w:p w14:paraId="4AA2144C" w14:textId="77777777" w:rsidR="00767C2D" w:rsidRPr="00767C2D" w:rsidRDefault="00767C2D" w:rsidP="00767C2D">
      <w:pPr>
        <w:suppressAutoHyphens w:val="0"/>
        <w:spacing w:line="240" w:lineRule="atLeast"/>
        <w:jc w:val="center"/>
        <w:rPr>
          <w:rFonts w:ascii="Times New Roman" w:eastAsia="Times New Roman" w:hAnsi="Times New Roman" w:cs="Times New Roman"/>
          <w:lang w:val="it-IT" w:bidi="ar-SA"/>
        </w:rPr>
      </w:pPr>
      <w:r w:rsidRPr="00767C2D">
        <w:rPr>
          <w:rFonts w:ascii="Times New Roman" w:eastAsia="Times New Roman" w:hAnsi="Times New Roman" w:cs="Times New Roman"/>
          <w:lang w:val="it-IT" w:bidi="ar-SA"/>
        </w:rPr>
        <w:t>Ministero dell’Istruzione</w:t>
      </w:r>
    </w:p>
    <w:p w14:paraId="46F1784F" w14:textId="77777777" w:rsidR="00767C2D" w:rsidRPr="00767C2D" w:rsidRDefault="00767C2D" w:rsidP="00767C2D">
      <w:pPr>
        <w:suppressAutoHyphens w:val="0"/>
        <w:spacing w:line="240" w:lineRule="atLeast"/>
        <w:jc w:val="center"/>
        <w:rPr>
          <w:rFonts w:ascii="Times New Roman" w:eastAsia="Times New Roman" w:hAnsi="Times New Roman" w:cs="Times New Roman"/>
          <w:lang w:val="it-IT" w:bidi="ar-SA"/>
        </w:rPr>
      </w:pPr>
      <w:r w:rsidRPr="00767C2D">
        <w:rPr>
          <w:rFonts w:ascii="Times New Roman" w:eastAsia="Times New Roman" w:hAnsi="Times New Roman" w:cs="Times New Roman"/>
          <w:lang w:val="it-IT" w:bidi="ar-SA"/>
        </w:rPr>
        <w:t>DIREZIONE DIDATTICA STATALE “SAN DOMENICO SAVIO”</w:t>
      </w:r>
    </w:p>
    <w:p w14:paraId="38A13A3A" w14:textId="77777777" w:rsidR="00767C2D" w:rsidRPr="00767C2D" w:rsidRDefault="00767C2D" w:rsidP="00767C2D">
      <w:pPr>
        <w:suppressAutoHyphens w:val="0"/>
        <w:spacing w:line="240" w:lineRule="atLeast"/>
        <w:jc w:val="center"/>
        <w:rPr>
          <w:rFonts w:ascii="Times New Roman" w:eastAsia="Times New Roman" w:hAnsi="Times New Roman" w:cs="Times New Roman"/>
          <w:b/>
          <w:lang w:val="it-IT" w:bidi="ar-SA"/>
        </w:rPr>
      </w:pPr>
      <w:r w:rsidRPr="00767C2D">
        <w:rPr>
          <w:rFonts w:ascii="Times New Roman" w:eastAsia="Times New Roman" w:hAnsi="Times New Roman" w:cs="Times New Roman"/>
          <w:b/>
          <w:lang w:val="it-IT" w:bidi="ar-SA"/>
        </w:rPr>
        <w:t xml:space="preserve">Via Gionti n. 11 – 80040 Terzigno (NA) </w:t>
      </w:r>
      <w:r w:rsidRPr="00767C2D">
        <w:rPr>
          <w:rFonts w:ascii="Times New Roman" w:eastAsia="Times New Roman" w:hAnsi="Times New Roman" w:cs="Times New Roman"/>
          <w:lang w:val="it-IT" w:bidi="ar-SA"/>
        </w:rPr>
        <w:t xml:space="preserve">Tel. 081/8271941 </w:t>
      </w:r>
      <w:r w:rsidRPr="00767C2D">
        <w:rPr>
          <w:rFonts w:ascii="Times New Roman" w:eastAsia="Times New Roman" w:hAnsi="Times New Roman" w:cs="Times New Roman"/>
          <w:b/>
          <w:lang w:val="it-IT" w:bidi="ar-SA"/>
        </w:rPr>
        <w:t>C.F. 84005670637</w:t>
      </w:r>
    </w:p>
    <w:p w14:paraId="1C43A082" w14:textId="77777777" w:rsidR="00767C2D" w:rsidRPr="00767C2D" w:rsidRDefault="00767C2D" w:rsidP="00767C2D">
      <w:pPr>
        <w:suppressAutoHyphens w:val="0"/>
        <w:spacing w:line="240" w:lineRule="atLeast"/>
        <w:jc w:val="center"/>
        <w:rPr>
          <w:rFonts w:ascii="Times New Roman" w:eastAsia="Calibri" w:hAnsi="Times New Roman" w:cs="Times New Roman"/>
          <w:color w:val="0000FF"/>
          <w:lang w:val="en-US" w:eastAsia="en-US" w:bidi="ar-SA"/>
        </w:rPr>
      </w:pPr>
      <w:r w:rsidRPr="00767C2D">
        <w:rPr>
          <w:rFonts w:ascii="Times New Roman" w:eastAsia="Calibri" w:hAnsi="Times New Roman" w:cs="Times New Roman"/>
          <w:lang w:val="en-US" w:eastAsia="en-US" w:bidi="ar-SA"/>
        </w:rPr>
        <w:t xml:space="preserve">email </w:t>
      </w:r>
      <w:r w:rsidRPr="00767C2D">
        <w:rPr>
          <w:rFonts w:ascii="Times New Roman" w:eastAsia="Calibri" w:hAnsi="Times New Roman" w:cs="Times New Roman"/>
          <w:color w:val="0000FF"/>
          <w:lang w:val="en-US" w:eastAsia="en-US" w:bidi="ar-SA"/>
        </w:rPr>
        <w:t>naee18700g</w:t>
      </w:r>
      <w:hyperlink r:id="rId9" w:history="1">
        <w:r w:rsidRPr="00767C2D">
          <w:rPr>
            <w:rFonts w:ascii="Times New Roman" w:eastAsia="Calibri" w:hAnsi="Times New Roman" w:cs="Times New Roman"/>
            <w:color w:val="0000FF"/>
            <w:lang w:val="en-US" w:eastAsia="en-US" w:bidi="ar-SA"/>
          </w:rPr>
          <w:t>@istruzione.it</w:t>
        </w:r>
      </w:hyperlink>
      <w:r w:rsidRPr="00767C2D">
        <w:rPr>
          <w:rFonts w:ascii="Times New Roman" w:eastAsia="Calibri" w:hAnsi="Times New Roman" w:cs="Times New Roman"/>
          <w:color w:val="0000FF"/>
          <w:lang w:val="en-US" w:eastAsia="en-US" w:bidi="ar-SA"/>
        </w:rPr>
        <w:t>-naee18700g</w:t>
      </w:r>
      <w:hyperlink r:id="rId10" w:history="1">
        <w:r w:rsidRPr="00767C2D">
          <w:rPr>
            <w:rFonts w:ascii="Times New Roman" w:eastAsia="Calibri" w:hAnsi="Times New Roman" w:cs="Times New Roman"/>
            <w:color w:val="0000FF"/>
            <w:lang w:val="en-US" w:eastAsia="en-US" w:bidi="ar-SA"/>
          </w:rPr>
          <w:t>@pec.istruzione.it</w:t>
        </w:r>
      </w:hyperlink>
      <w:r w:rsidRPr="00767C2D">
        <w:rPr>
          <w:rFonts w:ascii="Times New Roman" w:eastAsia="Calibri" w:hAnsi="Times New Roman" w:cs="Times New Roman"/>
          <w:color w:val="0000FF"/>
          <w:lang w:val="en-US" w:eastAsia="en-US" w:bidi="ar-SA"/>
        </w:rPr>
        <w:t xml:space="preserve"> </w:t>
      </w:r>
    </w:p>
    <w:p w14:paraId="6971621B" w14:textId="77777777" w:rsidR="00767C2D" w:rsidRPr="00767C2D" w:rsidRDefault="00324053" w:rsidP="00767C2D">
      <w:pPr>
        <w:suppressAutoHyphens w:val="0"/>
        <w:spacing w:line="240" w:lineRule="atLeast"/>
        <w:jc w:val="center"/>
        <w:rPr>
          <w:rFonts w:ascii="Times New Roman" w:eastAsia="Calibri" w:hAnsi="Times New Roman" w:cs="Times New Roman"/>
          <w:color w:val="0000FF"/>
          <w:lang w:val="it-IT" w:eastAsia="en-US" w:bidi="ar-SA"/>
        </w:rPr>
      </w:pPr>
      <w:hyperlink r:id="rId11" w:history="1">
        <w:r w:rsidR="00767C2D" w:rsidRPr="00767C2D">
          <w:rPr>
            <w:rFonts w:ascii="Times New Roman" w:eastAsia="Calibri" w:hAnsi="Times New Roman" w:cs="Times New Roman"/>
            <w:color w:val="0000FF"/>
            <w:lang w:val="it-IT" w:eastAsia="en-US" w:bidi="ar-SA"/>
          </w:rPr>
          <w:t>www.scuolaprimariaterzigno.edu.it</w:t>
        </w:r>
      </w:hyperlink>
    </w:p>
    <w:p w14:paraId="5ED219F2" w14:textId="02491A6C" w:rsidR="004C54C9" w:rsidRPr="004C54C9" w:rsidRDefault="004C54C9" w:rsidP="004C54C9">
      <w:pPr>
        <w:suppressAutoHyphens w:val="0"/>
        <w:spacing w:line="200" w:lineRule="exact"/>
        <w:rPr>
          <w:rFonts w:ascii="Times New Roman" w:eastAsia="Times New Roman" w:hAnsi="Times New Roman"/>
          <w:sz w:val="24"/>
          <w:szCs w:val="20"/>
          <w:lang w:val="it-IT" w:bidi="ar-SA"/>
        </w:rPr>
      </w:pPr>
    </w:p>
    <w:p w14:paraId="63A0916A" w14:textId="77777777" w:rsidR="00320BED" w:rsidRPr="00345EEF" w:rsidRDefault="00320BED" w:rsidP="00A46EB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6DDE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PIANO DI INTEGRAZIONE DEGLI APPRENDIMENTI </w:t>
      </w:r>
    </w:p>
    <w:p w14:paraId="21F78D2A" w14:textId="77777777" w:rsidR="00784444" w:rsidRDefault="00031992" w:rsidP="00A46EB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6DDE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PER COMPETENZE</w:t>
      </w:r>
      <w:r w:rsidR="00320BED"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SCUOLA PRIMARIA</w:t>
      </w:r>
    </w:p>
    <w:p w14:paraId="30EF4F30" w14:textId="77777777" w:rsidR="00031992" w:rsidRPr="00345EEF" w:rsidRDefault="00784444" w:rsidP="00A46EB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6DDE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lang w:eastAsia="it-IT"/>
        </w:rPr>
        <w:t>ex art. 6 comma 2 dell’O.M. prot. 11 del 16/05/2020)</w:t>
      </w:r>
    </w:p>
    <w:p w14:paraId="67BDB07D" w14:textId="0C82AD93" w:rsidR="00031992" w:rsidRPr="00345EEF" w:rsidRDefault="00031992" w:rsidP="00A46EB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6DDE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CLASSI </w:t>
      </w:r>
      <w:r w:rsidR="004D0688">
        <w:rPr>
          <w:rFonts w:asciiTheme="minorHAnsi" w:hAnsiTheme="minorHAnsi" w:cstheme="minorHAnsi"/>
          <w:b/>
          <w:bCs/>
          <w:color w:val="auto"/>
          <w:sz w:val="28"/>
          <w:szCs w:val="28"/>
        </w:rPr>
        <w:t>___</w:t>
      </w:r>
    </w:p>
    <w:p w14:paraId="73289342" w14:textId="77777777" w:rsidR="00031992" w:rsidRPr="00345EEF" w:rsidRDefault="00031992" w:rsidP="00A46EB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6DDE8"/>
        <w:jc w:val="center"/>
        <w:rPr>
          <w:rFonts w:asciiTheme="minorHAnsi" w:hAnsiTheme="minorHAnsi" w:cstheme="minorHAnsi"/>
          <w:b/>
          <w:bCs/>
          <w:color w:val="auto"/>
        </w:rPr>
      </w:pP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A.S. 20</w:t>
      </w:r>
      <w:r w:rsidR="00320BED"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-202</w:t>
      </w:r>
      <w:r w:rsidR="00320BED" w:rsidRPr="00345EEF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14:paraId="76A641BC" w14:textId="77777777" w:rsidR="00031992" w:rsidRPr="00345EEF" w:rsidRDefault="00031992">
      <w:pPr>
        <w:keepNext/>
        <w:widowControl w:val="0"/>
        <w:rPr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126E1" w14:paraId="541B2D79" w14:textId="77777777" w:rsidTr="008126E1">
        <w:tc>
          <w:tcPr>
            <w:tcW w:w="14277" w:type="dxa"/>
          </w:tcPr>
          <w:p w14:paraId="57863E91" w14:textId="7928EC4A" w:rsidR="008126E1" w:rsidRPr="00E93F20" w:rsidRDefault="008126E1">
            <w:pPr>
              <w:keepNext/>
              <w:widowControl w:val="0"/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E93F2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COMPETENZE CHIAVE: denominatore comune della cittadinanza europea</w:t>
            </w:r>
          </w:p>
        </w:tc>
      </w:tr>
      <w:tr w:rsidR="008126E1" w14:paraId="39C278DA" w14:textId="77777777" w:rsidTr="008126E1">
        <w:tc>
          <w:tcPr>
            <w:tcW w:w="14277" w:type="dxa"/>
          </w:tcPr>
          <w:p w14:paraId="3DC534C8" w14:textId="7204A91A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alfabetica funzionale;</w:t>
            </w:r>
          </w:p>
          <w:p w14:paraId="5186A722" w14:textId="00164FA9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multilinguistica;</w:t>
            </w:r>
          </w:p>
          <w:p w14:paraId="35C6B252" w14:textId="14F371A2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matematica e competenza di base in scienze e tecnologie;</w:t>
            </w:r>
          </w:p>
          <w:p w14:paraId="22B3CE01" w14:textId="656E93BE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digitale;</w:t>
            </w:r>
          </w:p>
          <w:p w14:paraId="66F2CA83" w14:textId="7082BB34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personale, sociale e capacità di imparare ad imparare;</w:t>
            </w:r>
          </w:p>
          <w:p w14:paraId="0B4FEEBE" w14:textId="119DA377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sociale e civica in materia di cittadinanza;</w:t>
            </w:r>
          </w:p>
          <w:p w14:paraId="148698C3" w14:textId="517FA96F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imprenditoriale;</w:t>
            </w:r>
          </w:p>
          <w:p w14:paraId="0A9F2AFD" w14:textId="2860035F" w:rsidR="008126E1" w:rsidRPr="00E93F20" w:rsidRDefault="008126E1" w:rsidP="008126E1">
            <w:pPr>
              <w:keepNext/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  <w:r w:rsidRPr="00E93F20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  <w:t>Competenza in materia di consapevolezza ed espressione culturali</w:t>
            </w:r>
          </w:p>
          <w:p w14:paraId="31AC4AE8" w14:textId="77777777" w:rsidR="008126E1" w:rsidRPr="00E93F20" w:rsidRDefault="008126E1">
            <w:pPr>
              <w:keepNext/>
              <w:widowControl w:val="0"/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  <w:lang w:val="it-IT"/>
              </w:rPr>
            </w:pPr>
          </w:p>
        </w:tc>
      </w:tr>
    </w:tbl>
    <w:p w14:paraId="5C7CA000" w14:textId="77777777" w:rsidR="00A46EB4" w:rsidRPr="008F2075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413168A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5B546D3F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50EFDDCE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1D1D1276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7F59FE8C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3A873E37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716A9979" w14:textId="77777777"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3C00E6DC" w14:textId="77777777" w:rsidR="008F2075" w:rsidRPr="008F2075" w:rsidRDefault="008F2075" w:rsidP="00E93F20">
      <w:pPr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Traguardi formativi per lo sviluppo delle competenze (dal curricolo verticale)</w:t>
      </w:r>
      <w:r w:rsidRPr="008F2075">
        <w:rPr>
          <w:rFonts w:asciiTheme="minorHAnsi" w:hAnsiTheme="minorHAnsi" w:cstheme="minorHAnsi"/>
          <w:b/>
          <w:bCs/>
          <w:sz w:val="24"/>
          <w:szCs w:val="24"/>
        </w:rPr>
        <w:t xml:space="preserve"> non conseguiti per attività didattiche non svolte rispetto alle progettazioni di inizio anno</w:t>
      </w:r>
      <w:r w:rsidRPr="008F2075">
        <w:rPr>
          <w:rFonts w:asciiTheme="minorHAnsi" w:hAnsiTheme="minorHAnsi" w:cstheme="minorHAnsi"/>
          <w:b/>
          <w:sz w:val="24"/>
          <w:szCs w:val="24"/>
        </w:rPr>
        <w:t>:</w:t>
      </w:r>
    </w:p>
    <w:p w14:paraId="09A560AA" w14:textId="77777777" w:rsidR="008F2075" w:rsidRPr="008F2075" w:rsidRDefault="008F2075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580"/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14:paraId="728534D7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6D29AAAA" w14:textId="49C8BCE6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</w:tc>
      </w:tr>
      <w:tr w:rsidR="008F2075" w:rsidRPr="008F2075" w14:paraId="3C1DF37C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90" w:type="dxa"/>
            </w:tcMar>
          </w:tcPr>
          <w:p w14:paraId="7B490A52" w14:textId="77777777"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14:paraId="3194F12B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6412B416" w14:textId="77777777"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3C939A3E" w14:textId="77777777"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ABILITÀ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059105BB" w14:textId="77777777"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27959C2B" w14:textId="77777777"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10A5C11C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9F4C667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E6C37B4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8A1EFE0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7C250A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04D897B9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1EE05CB" w14:textId="77777777"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361268B" w14:textId="77777777"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1108E9F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3C215D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2299BBC6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4414AC2" w14:textId="77777777"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7DDB0F1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ED9FDCA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EA3255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48368949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EC56D0C" w14:textId="77777777"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6F5688E" w14:textId="77777777"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FB911E3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14:paraId="39F00682" w14:textId="77777777"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E85726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14:paraId="1FC978FB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2C56FA34" w14:textId="41795393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INGLESE</w:t>
            </w:r>
          </w:p>
        </w:tc>
      </w:tr>
      <w:tr w:rsidR="008F2075" w:rsidRPr="008F2075" w14:paraId="30703D6B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FF"/>
            <w:tcMar>
              <w:left w:w="90" w:type="dxa"/>
            </w:tcMar>
          </w:tcPr>
          <w:p w14:paraId="0F32F1BB" w14:textId="77777777"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14:paraId="3D70E370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5CF10B56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64CB770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ABILITÀ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68260B51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168D1525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4ACC1E2A" w14:textId="77777777" w:rsidTr="008F2075">
        <w:trPr>
          <w:trHeight w:val="64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ED225F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F074C3F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604ECB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FA34E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57708A83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3AE1D7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9ACD012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5B70FB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E2BCC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4FE1283A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37E9F3B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BAF5387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0244B9F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75C3B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0C574EE6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BD12B7D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27E1BE5" w14:textId="77777777" w:rsidR="008F2075" w:rsidRPr="008F2075" w:rsidRDefault="008F2075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B0116F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DA64B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7A95CA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14:paraId="55D11DC1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14:paraId="2B4AE771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48AC8ED" w14:textId="1DE699CB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</w:tc>
      </w:tr>
      <w:tr w:rsidR="008F2075" w:rsidRPr="008F2075" w14:paraId="033C0CD1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  <w:tcMar>
              <w:left w:w="90" w:type="dxa"/>
            </w:tcMar>
          </w:tcPr>
          <w:p w14:paraId="739DAE7E" w14:textId="77777777" w:rsidR="008F2075" w:rsidRPr="008F2075" w:rsidRDefault="008F2075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14:paraId="6BB3798F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31C456EA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54471032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ABILITÀ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4545400E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0CB73686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2B68E903" w14:textId="77777777" w:rsidTr="008F2075">
        <w:trPr>
          <w:trHeight w:val="381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F4B5CB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9306C09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1AD7EC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E51BD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4DC33948" w14:textId="77777777" w:rsidTr="008F2075">
        <w:trPr>
          <w:trHeight w:val="489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2BFD89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4E574D8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1C067B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5700B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2B02CD46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5795FF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C635448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9A527EB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F9537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D94D5F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14:paraId="7409CE05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FAABC62" w14:textId="4E39E8C1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SCIENZE</w:t>
            </w:r>
          </w:p>
        </w:tc>
      </w:tr>
      <w:tr w:rsidR="008F2075" w:rsidRPr="008F2075" w14:paraId="03359C80" w14:textId="77777777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FF00"/>
            <w:tcMar>
              <w:left w:w="90" w:type="dxa"/>
            </w:tcMar>
          </w:tcPr>
          <w:p w14:paraId="37318E87" w14:textId="77777777"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38E3EEA1" w14:textId="77777777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3AC18A9B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DEF2751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ABILITÀ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4AC41216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5EF6B0A7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405A457D" w14:textId="77777777" w:rsidTr="008F2075">
        <w:trPr>
          <w:trHeight w:val="72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B4668E9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73384FD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E81CFA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080952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30FA7B16" w14:textId="77777777" w:rsidTr="008F2075">
        <w:trPr>
          <w:trHeight w:val="41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22896D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A2E9190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7931FA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31F114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095B7DE2" w14:textId="77777777" w:rsidTr="008F2075">
        <w:trPr>
          <w:trHeight w:val="458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450C74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9F97875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28F0AE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4A2170F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F8FC14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14:paraId="41B4B035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14:paraId="4BD8BF37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96"/>
        <w:gridCol w:w="4097"/>
        <w:gridCol w:w="3587"/>
        <w:gridCol w:w="3587"/>
      </w:tblGrid>
      <w:tr w:rsidR="008F2075" w:rsidRPr="008F2075" w14:paraId="2DC0DE39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528EAB5" w14:textId="7A08D708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</w:tc>
      </w:tr>
      <w:tr w:rsidR="008F2075" w:rsidRPr="008F2075" w14:paraId="0EAF2A15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14:paraId="5B19FA96" w14:textId="77777777"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4AB138C7" w14:textId="77777777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70EE1615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78D21524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ABILITÀ SPECIFICHE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E820D7A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4E4BBD7D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17808216" w14:textId="77777777" w:rsidTr="008F2075">
        <w:trPr>
          <w:trHeight w:val="592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BDC185E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59F7B1C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242940D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367702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4C690902" w14:textId="77777777" w:rsidTr="008F2075">
        <w:trPr>
          <w:trHeight w:val="348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80B514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53A9924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411CD5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FEBB6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792F0D56" w14:textId="77777777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48B655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2BBD615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B10B9E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B77C79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27C47B84" w14:textId="77777777" w:rsidTr="008F2075">
        <w:trPr>
          <w:trHeight w:val="406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D1FA54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214C3E6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1AC3B5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6DBBA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36C482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14:paraId="3B848E3D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26FF130" w14:textId="46AFC88C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</w:tr>
      <w:tr w:rsidR="008F2075" w:rsidRPr="008F2075" w14:paraId="3C7A1A46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14:paraId="67517ECB" w14:textId="77777777"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5F1A109C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334EB1D1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6D087637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ABILITÀ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78AC0D45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7B86027B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7118ACD6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5FC081E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0D01967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A6B483B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BEC1A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4C6D5B72" w14:textId="77777777" w:rsidTr="008F2075">
        <w:trPr>
          <w:trHeight w:val="439"/>
        </w:trPr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AAB874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1717A40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96B995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E7031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504A8B9F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A5A0E11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BDA5A00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2BB71D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0B15A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2CFC4977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6DB389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316CCED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CC0724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ED8B0D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719C00" w14:textId="0C499A07"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14:paraId="7EA6A5CD" w14:textId="5A33B091" w:rsidR="004D0688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0C0997B3" w14:textId="670D6C84" w:rsidR="004D0688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0908F087" w14:textId="37002616" w:rsidR="004D0688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1BC1F8EE" w14:textId="7B777B41" w:rsidR="004D0688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31C060AE" w14:textId="77777777" w:rsidR="004D0688" w:rsidRPr="008F2075" w:rsidRDefault="004D068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14:paraId="4B1C5803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D1D60ED" w14:textId="4F525741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ARTE IMMAGINE</w:t>
            </w:r>
          </w:p>
        </w:tc>
      </w:tr>
      <w:tr w:rsidR="008F2075" w:rsidRPr="008F2075" w14:paraId="76835042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14:paraId="196944DB" w14:textId="77777777"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2BAD6356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6AAF7DA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07F3340D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ABILITÀ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18207FA3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31CD4A6F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4C21E24D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5C89A02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BC9084E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A50806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5B218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51FF6583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AF38EE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CBDC8BF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7CB344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A09EF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AAC4FB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14:paraId="587D1FC9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BC7510C" w14:textId="33DFDD1A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MUSICA</w:t>
            </w:r>
          </w:p>
        </w:tc>
      </w:tr>
      <w:tr w:rsidR="008F2075" w:rsidRPr="008F2075" w14:paraId="577AA46B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14:paraId="5339478C" w14:textId="77777777"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36FDB8D3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17027F8E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55E42687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ABILITÀ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CA6EEDF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1B26B515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10709BA5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EA85A7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BA3123E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9FFC944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D8E90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2075" w:rsidRPr="008F2075" w14:paraId="3933AD6E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B0FC43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6E71918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ABA808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FE116C7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786EC1" w14:textId="77777777"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070"/>
        <w:gridCol w:w="3812"/>
        <w:gridCol w:w="2694"/>
        <w:gridCol w:w="2691"/>
      </w:tblGrid>
      <w:tr w:rsidR="008F2075" w:rsidRPr="008F2075" w14:paraId="79D0EE5D" w14:textId="77777777" w:rsidTr="008F2075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5DAE6B1" w14:textId="7BDE587C" w:rsidR="008F2075" w:rsidRPr="00E93F20" w:rsidRDefault="00D80F66" w:rsidP="00E93F2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EDUCAZIONE FISICA</w:t>
            </w:r>
          </w:p>
        </w:tc>
      </w:tr>
      <w:tr w:rsidR="008F2075" w:rsidRPr="008F2075" w14:paraId="665F58E2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3C47D"/>
            <w:tcMar>
              <w:left w:w="90" w:type="dxa"/>
            </w:tcMar>
          </w:tcPr>
          <w:p w14:paraId="5F554C5C" w14:textId="77777777"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3F6C8613" w14:textId="77777777" w:rsidTr="008F2075"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72E1D2C8" w14:textId="77777777" w:rsidR="008F2075" w:rsidRPr="008F2075" w:rsidRDefault="008F2075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COMPETENZE DISCIPLINARI</w:t>
            </w: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5C602616" w14:textId="77777777" w:rsidR="008F2075" w:rsidRPr="008F2075" w:rsidRDefault="008F2075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ABILITÀ SPECIFICHE</w:t>
            </w: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6FA1F554" w14:textId="77777777" w:rsidR="008F2075" w:rsidRPr="008F2075" w:rsidRDefault="008F2075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334D8177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71FDF127" w14:textId="77777777" w:rsidTr="008F2075">
        <w:trPr>
          <w:trHeight w:val="457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1606A8F" w14:textId="77777777"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AE4B9C1" w14:textId="77777777"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3B6F7BC" w14:textId="77777777" w:rsidR="008F2075" w:rsidRP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4A99E0" w14:textId="77777777" w:rsid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350E6AEF" w14:textId="77777777" w:rsidTr="008F2075">
        <w:trPr>
          <w:trHeight w:val="458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61949A6" w14:textId="77777777"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32B2F1D" w14:textId="77777777"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ABB1BCA" w14:textId="77777777"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25ED53" w14:textId="77777777"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5292E3E" w14:textId="3C49B4A0"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14:paraId="72A3278D" w14:textId="78314CB9" w:rsidR="004D0688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165942D4" w14:textId="77777777" w:rsidR="004D0688" w:rsidRPr="008F2075" w:rsidRDefault="004D0688">
      <w:pPr>
        <w:rPr>
          <w:rFonts w:asciiTheme="minorHAnsi" w:hAnsiTheme="minorHAnsi" w:cstheme="minorHAnsi"/>
          <w:sz w:val="24"/>
          <w:szCs w:val="24"/>
        </w:rPr>
      </w:pPr>
    </w:p>
    <w:p w14:paraId="17DFA4B7" w14:textId="77777777"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14:paraId="4D5BD64F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8407F2E" w14:textId="731E3154" w:rsidR="008F2075" w:rsidRPr="008F2075" w:rsidRDefault="008F2075" w:rsidP="00E93F2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RELIGIONE CATTOLICA</w:t>
            </w:r>
          </w:p>
        </w:tc>
      </w:tr>
      <w:tr w:rsidR="008F2075" w:rsidRPr="008F2075" w14:paraId="546EB1FB" w14:textId="77777777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14:paraId="5739834B" w14:textId="77777777"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14:paraId="6D64DE81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35AECCF1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0DF8FC77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ABILITÀ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14:paraId="23FA1C93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14:paraId="4D2707D9" w14:textId="77777777" w:rsidR="008F2075" w:rsidRPr="008F2075" w:rsidRDefault="008F2075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</w:tc>
      </w:tr>
      <w:tr w:rsidR="008F2075" w:rsidRPr="008F2075" w14:paraId="1E11F862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1B8F06D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EEC5F4A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D105D9F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E45808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7E725E22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2729A6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19A09E0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D79D9E0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A837D3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61393C85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4923F4F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9935E09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58B8325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432F04A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14:paraId="60069515" w14:textId="77777777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BD39B0C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FF0084E" w14:textId="77777777"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67B765F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78F2C6" w14:textId="77777777"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C6FC70" w14:textId="77777777"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CF471B" w14:textId="77777777" w:rsidR="00FF69C9" w:rsidRPr="008F2075" w:rsidRDefault="008F207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TEMPI</w:t>
      </w:r>
      <w:r w:rsidR="00FF69C9" w:rsidRPr="008F2075">
        <w:rPr>
          <w:rFonts w:asciiTheme="minorHAnsi" w:hAnsiTheme="minorHAnsi" w:cstheme="minorHAnsi"/>
          <w:b/>
          <w:color w:val="auto"/>
        </w:rPr>
        <w:t>: a.s. 2020-2021 - Primo quadrimestre con verifica ed eventuale riprogrammazione nel secondo quadrimestre</w:t>
      </w:r>
    </w:p>
    <w:p w14:paraId="10E7984D" w14:textId="77777777" w:rsidR="00CB2276" w:rsidRPr="008F2075" w:rsidRDefault="00CB2276" w:rsidP="008F2075">
      <w:pPr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14:paraId="1FCA6C02" w14:textId="77777777" w:rsidR="00345EEF" w:rsidRPr="008F2075" w:rsidRDefault="00345EEF" w:rsidP="00345EEF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METODOLOGIE E STRATEGIE</w:t>
      </w:r>
    </w:p>
    <w:p w14:paraId="339E5EBF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L’attività didattica procederà attraverso l’opportuno ed equilibrato uso dei seguenti metodi:</w:t>
      </w:r>
    </w:p>
    <w:p w14:paraId="5DA58CF1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F2075">
        <w:rPr>
          <w:rFonts w:asciiTheme="minorHAnsi" w:hAnsiTheme="minorHAnsi" w:cstheme="minorHAnsi"/>
          <w:sz w:val="24"/>
          <w:szCs w:val="24"/>
          <w:lang w:val="en-US"/>
        </w:rPr>
        <w:t>Piattaforma Google suite for Education con Classroom in DaD</w:t>
      </w:r>
    </w:p>
    <w:p w14:paraId="331CE54C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Lezione frontale</w:t>
      </w:r>
    </w:p>
    <w:p w14:paraId="76957617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Lezione dialogata </w:t>
      </w:r>
    </w:p>
    <w:p w14:paraId="5EE03642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libera e guidata </w:t>
      </w:r>
    </w:p>
    <w:p w14:paraId="5A8E5D03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Costruzione di mappe </w:t>
      </w:r>
    </w:p>
    <w:p w14:paraId="22933088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Percorsi autonomi di approfondimento </w:t>
      </w:r>
    </w:p>
    <w:p w14:paraId="03B98F3A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Attività legate all'interesse specifico</w:t>
      </w:r>
    </w:p>
    <w:p w14:paraId="00B851EE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Controllo costante del materiale e dei compiti, inteso come valorizzazione del tempo dedicato allo studio domestico</w:t>
      </w:r>
    </w:p>
    <w:p w14:paraId="3A2BD13B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Cooperative learning</w:t>
      </w:r>
    </w:p>
    <w:p w14:paraId="3E069FFF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Circle time</w:t>
      </w:r>
    </w:p>
    <w:p w14:paraId="1F34DD98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Tutoring</w:t>
      </w:r>
    </w:p>
    <w:p w14:paraId="4A25CF88" w14:textId="495F0012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Problem solving</w:t>
      </w:r>
    </w:p>
    <w:p w14:paraId="279780E7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Peer education</w:t>
      </w:r>
    </w:p>
    <w:p w14:paraId="7A38F85A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>Brainstorming</w:t>
      </w:r>
    </w:p>
    <w:p w14:paraId="769C9E1C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Didattica laboratoriale</w:t>
      </w:r>
    </w:p>
    <w:p w14:paraId="2227E3D4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Utilizzo nuove tecnologie</w:t>
      </w:r>
    </w:p>
    <w:p w14:paraId="6F5C10C2" w14:textId="77777777"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Altro</w:t>
      </w:r>
    </w:p>
    <w:p w14:paraId="39FBCD06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Gli strumenti a supporto di queste attività saranno scelti a seconda delle necessità tra i seguenti:</w:t>
      </w:r>
    </w:p>
    <w:p w14:paraId="0BF54469" w14:textId="77777777"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Libri di testo in adozione</w:t>
      </w:r>
    </w:p>
    <w:p w14:paraId="5B4E32D4" w14:textId="77777777"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Strumenti didattici complementari o alternativi al libro di testo</w:t>
      </w:r>
    </w:p>
    <w:p w14:paraId="6200E22E" w14:textId="77777777"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Film, cd rom, audiolibri.</w:t>
      </w:r>
    </w:p>
    <w:p w14:paraId="56F1DF84" w14:textId="77777777"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strutturate. </w:t>
      </w:r>
    </w:p>
    <w:p w14:paraId="1818BEDF" w14:textId="77777777"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Contenuti digitali</w:t>
      </w:r>
    </w:p>
    <w:p w14:paraId="085F246B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14:paraId="4504C136" w14:textId="5C92869B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 facilitare l’</w:t>
      </w:r>
      <w:r w:rsidR="00A14536">
        <w:rPr>
          <w:rFonts w:asciiTheme="minorHAnsi" w:hAnsiTheme="minorHAnsi" w:cstheme="minorHAnsi"/>
          <w:sz w:val="24"/>
          <w:szCs w:val="24"/>
        </w:rPr>
        <w:t xml:space="preserve"> </w:t>
      </w:r>
      <w:r w:rsidRPr="008F2075">
        <w:rPr>
          <w:rFonts w:asciiTheme="minorHAnsi" w:hAnsiTheme="minorHAnsi" w:cstheme="minorHAnsi"/>
          <w:sz w:val="24"/>
          <w:szCs w:val="24"/>
        </w:rPr>
        <w:t>apprendimento  di tutti gli alunni che presenteranno delle difficoltà  e valorizzare le eccellenze,  sono  previste le seguenti strategie:</w:t>
      </w:r>
    </w:p>
    <w:p w14:paraId="62751220" w14:textId="77777777"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14:paraId="404549D7" w14:textId="77777777"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14:paraId="3D2E8C61" w14:textId="77777777"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14:paraId="3DCC45D2" w14:textId="77777777"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14:paraId="609F684C" w14:textId="77777777"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14:paraId="5E7111BC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VALUTAZIONE</w:t>
      </w:r>
    </w:p>
    <w:p w14:paraId="32C2493E" w14:textId="77777777"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continua del processo in itinere</w:t>
      </w:r>
    </w:p>
    <w:p w14:paraId="6280913C" w14:textId="77777777"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formativa che tiene conto dei processi di crescita </w:t>
      </w:r>
    </w:p>
    <w:p w14:paraId="79509019" w14:textId="77777777"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14:paraId="22B4FF1A" w14:textId="77777777"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14:paraId="14AB5134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Gli strumenti di verifica utilizzati saranno i seguenti:</w:t>
      </w:r>
    </w:p>
    <w:p w14:paraId="0B56F9AE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14:paraId="22B54E1F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14:paraId="2082C0CC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 o semi-strutturate (risposte a domande aperte, test a risposta multipla, domande a completamento, quesiti vero / falso etc.)</w:t>
      </w:r>
    </w:p>
    <w:p w14:paraId="532B1B2A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 xml:space="preserve">Analisi dei compiti svolti  </w:t>
      </w:r>
    </w:p>
    <w:p w14:paraId="37BDF7EB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</w:p>
    <w:p w14:paraId="0DDCCE29" w14:textId="77777777"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guidata </w:t>
      </w:r>
    </w:p>
    <w:p w14:paraId="6ADDC1ED" w14:textId="77777777" w:rsidR="00345EEF" w:rsidRPr="008F2075" w:rsidRDefault="00345EEF" w:rsidP="00345EEF">
      <w:pPr>
        <w:pStyle w:val="Paragrafoelenco"/>
        <w:numPr>
          <w:ilvl w:val="0"/>
          <w:numId w:val="45"/>
        </w:numPr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Compiti autentici</w:t>
      </w:r>
    </w:p>
    <w:p w14:paraId="507637AD" w14:textId="77777777" w:rsidR="00FF69C9" w:rsidRPr="008F2075" w:rsidRDefault="00FF69C9">
      <w:pPr>
        <w:rPr>
          <w:rFonts w:asciiTheme="minorHAnsi" w:hAnsiTheme="minorHAnsi" w:cstheme="minorHAnsi"/>
          <w:sz w:val="24"/>
          <w:szCs w:val="24"/>
        </w:rPr>
      </w:pPr>
    </w:p>
    <w:p w14:paraId="6242C19C" w14:textId="77777777" w:rsidR="00345EEF" w:rsidRPr="008F2075" w:rsidRDefault="00345EEF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CRITERI E GRIGLIE DI VALUTAZIONE</w:t>
      </w:r>
    </w:p>
    <w:p w14:paraId="360A6EBD" w14:textId="77777777" w:rsidR="00345EEF" w:rsidRPr="008F2075" w:rsidRDefault="00345EEF" w:rsidP="00345EEF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>Si fa riferimento ai criteri e alle griglie di valutazione adottati dal Collegio Docenti e inseriti nel PTOF. Si utilizzeranno, inoltre,  rubriche di valutazione (generiche e specifiche).</w:t>
      </w:r>
    </w:p>
    <w:p w14:paraId="4947262C" w14:textId="77777777"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14:paraId="499033D6" w14:textId="77777777"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14:paraId="3C216804" w14:textId="61AF5B0E" w:rsidR="00345EEF" w:rsidRPr="008F2075" w:rsidRDefault="00D80F6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Terzigno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8A04209" w14:textId="77777777"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14:paraId="67123247" w14:textId="7C42E0DD" w:rsidR="00345EEF" w:rsidRPr="008F2075" w:rsidRDefault="00A14536" w:rsidP="00A1453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45EEF" w:rsidRPr="008F2075">
        <w:rPr>
          <w:rFonts w:asciiTheme="minorHAnsi" w:hAnsiTheme="minorHAnsi" w:cstheme="minorHAnsi"/>
          <w:sz w:val="24"/>
          <w:szCs w:val="24"/>
        </w:rPr>
        <w:t>Il Coordinatore di</w:t>
      </w:r>
      <w:r w:rsidR="00D80F66">
        <w:rPr>
          <w:rFonts w:asciiTheme="minorHAnsi" w:hAnsiTheme="minorHAnsi" w:cstheme="minorHAnsi"/>
          <w:sz w:val="24"/>
          <w:szCs w:val="24"/>
        </w:rPr>
        <w:t xml:space="preserve"> classe</w:t>
      </w:r>
    </w:p>
    <w:p w14:paraId="401FB3EC" w14:textId="00B3297B" w:rsidR="00345EEF" w:rsidRPr="008F2075" w:rsidRDefault="00767C2D" w:rsidP="00767C2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A14536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Ins. </w:t>
      </w:r>
    </w:p>
    <w:sectPr w:rsidR="00345EEF" w:rsidRPr="008F2075" w:rsidSect="00345EEF">
      <w:footerReference w:type="default" r:id="rId12"/>
      <w:pgSz w:w="16838" w:h="11906"/>
      <w:pgMar w:top="284" w:right="1417" w:bottom="709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EC751" w14:textId="77777777" w:rsidR="00324053" w:rsidRDefault="00324053" w:rsidP="00031992">
      <w:pPr>
        <w:spacing w:line="240" w:lineRule="auto"/>
      </w:pPr>
      <w:r>
        <w:separator/>
      </w:r>
    </w:p>
  </w:endnote>
  <w:endnote w:type="continuationSeparator" w:id="0">
    <w:p w14:paraId="5B638CF2" w14:textId="77777777" w:rsidR="00324053" w:rsidRDefault="00324053" w:rsidP="0003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69580"/>
      <w:docPartObj>
        <w:docPartGallery w:val="Page Numbers (Bottom of Page)"/>
        <w:docPartUnique/>
      </w:docPartObj>
    </w:sdtPr>
    <w:sdtEndPr/>
    <w:sdtContent>
      <w:sdt>
        <w:sdtPr>
          <w:id w:val="106369581"/>
          <w:docPartObj>
            <w:docPartGallery w:val="Page Numbers (Top of Page)"/>
            <w:docPartUnique/>
          </w:docPartObj>
        </w:sdtPr>
        <w:sdtEndPr/>
        <w:sdtContent>
          <w:p w14:paraId="5624A5D9" w14:textId="661AE9C6" w:rsidR="00FF69C9" w:rsidRDefault="00FF69C9" w:rsidP="00FF69C9">
            <w:pPr>
              <w:pStyle w:val="Pidipagina"/>
            </w:pPr>
            <w:r w:rsidRPr="00345EEF">
              <w:rPr>
                <w:rFonts w:asciiTheme="minorHAnsi" w:hAnsiTheme="minorHAnsi" w:cstheme="minorHAnsi"/>
                <w:bCs/>
                <w:sz w:val="24"/>
                <w:szCs w:val="24"/>
              </w:rPr>
              <w:t>Piano di integrazione degli apprendimenti</w:t>
            </w:r>
            <w:r w:rsidRPr="00345EEF">
              <w:rPr>
                <w:rFonts w:asciiTheme="minorHAnsi" w:hAnsiTheme="minorHAnsi" w:cstheme="minorHAnsi"/>
                <w:sz w:val="24"/>
                <w:szCs w:val="24"/>
              </w:rPr>
              <w:t xml:space="preserve"> primaria  classe</w:t>
            </w:r>
            <w:r w:rsidR="00D80F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Pagina </w:t>
            </w:r>
            <w:r w:rsidR="006140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406C">
              <w:rPr>
                <w:b/>
                <w:sz w:val="24"/>
                <w:szCs w:val="24"/>
              </w:rPr>
              <w:fldChar w:fldCharType="separate"/>
            </w:r>
            <w:r w:rsidR="00A14536">
              <w:rPr>
                <w:b/>
                <w:noProof/>
              </w:rPr>
              <w:t>7</w:t>
            </w:r>
            <w:r w:rsidR="0061406C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6140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406C">
              <w:rPr>
                <w:b/>
                <w:sz w:val="24"/>
                <w:szCs w:val="24"/>
              </w:rPr>
              <w:fldChar w:fldCharType="separate"/>
            </w:r>
            <w:r w:rsidR="00A14536">
              <w:rPr>
                <w:b/>
                <w:noProof/>
              </w:rPr>
              <w:t>8</w:t>
            </w:r>
            <w:r w:rsidR="006140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FB6CAB" w14:textId="77777777" w:rsidR="00A36D23" w:rsidRDefault="00A36D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69F7" w14:textId="77777777" w:rsidR="00324053" w:rsidRDefault="00324053" w:rsidP="00031992">
      <w:pPr>
        <w:spacing w:line="240" w:lineRule="auto"/>
      </w:pPr>
      <w:r>
        <w:separator/>
      </w:r>
    </w:p>
  </w:footnote>
  <w:footnote w:type="continuationSeparator" w:id="0">
    <w:p w14:paraId="75ADEC61" w14:textId="77777777" w:rsidR="00324053" w:rsidRDefault="00324053" w:rsidP="0003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FFF"/>
    <w:multiLevelType w:val="multilevel"/>
    <w:tmpl w:val="70748E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4D33D6"/>
    <w:multiLevelType w:val="multilevel"/>
    <w:tmpl w:val="B54A8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AE1E2C"/>
    <w:multiLevelType w:val="multilevel"/>
    <w:tmpl w:val="6316BB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1862BE"/>
    <w:multiLevelType w:val="multilevel"/>
    <w:tmpl w:val="B3B6B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9A5E04"/>
    <w:multiLevelType w:val="hybridMultilevel"/>
    <w:tmpl w:val="FDF67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2142D"/>
    <w:multiLevelType w:val="multilevel"/>
    <w:tmpl w:val="759A1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305116"/>
    <w:multiLevelType w:val="multilevel"/>
    <w:tmpl w:val="3334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438D5"/>
    <w:multiLevelType w:val="multilevel"/>
    <w:tmpl w:val="F4BEC2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6062BA"/>
    <w:multiLevelType w:val="multilevel"/>
    <w:tmpl w:val="8FD0B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E2EF9"/>
    <w:multiLevelType w:val="multilevel"/>
    <w:tmpl w:val="6CF697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8F4599A"/>
    <w:multiLevelType w:val="multilevel"/>
    <w:tmpl w:val="6DD6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ABF1794"/>
    <w:multiLevelType w:val="multilevel"/>
    <w:tmpl w:val="567A21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BBE48B0"/>
    <w:multiLevelType w:val="multilevel"/>
    <w:tmpl w:val="787463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BBF0083"/>
    <w:multiLevelType w:val="multilevel"/>
    <w:tmpl w:val="BDB45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D670591"/>
    <w:multiLevelType w:val="multilevel"/>
    <w:tmpl w:val="8FECD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0526E5A"/>
    <w:multiLevelType w:val="multilevel"/>
    <w:tmpl w:val="88F6A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0123A"/>
    <w:multiLevelType w:val="multilevel"/>
    <w:tmpl w:val="C7825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5763BB6"/>
    <w:multiLevelType w:val="multilevel"/>
    <w:tmpl w:val="FE1AB5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87D43D8"/>
    <w:multiLevelType w:val="multilevel"/>
    <w:tmpl w:val="F9CE1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8FA13A3"/>
    <w:multiLevelType w:val="multilevel"/>
    <w:tmpl w:val="F62A34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A0A4A1C"/>
    <w:multiLevelType w:val="multilevel"/>
    <w:tmpl w:val="BB98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E5B62F7"/>
    <w:multiLevelType w:val="multilevel"/>
    <w:tmpl w:val="E092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1953CCE"/>
    <w:multiLevelType w:val="multilevel"/>
    <w:tmpl w:val="E2021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2796110"/>
    <w:multiLevelType w:val="hybridMultilevel"/>
    <w:tmpl w:val="CAB406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A60BAD"/>
    <w:multiLevelType w:val="multilevel"/>
    <w:tmpl w:val="5F44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0C613C1"/>
    <w:multiLevelType w:val="multilevel"/>
    <w:tmpl w:val="17BCD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2500E75"/>
    <w:multiLevelType w:val="multilevel"/>
    <w:tmpl w:val="9DA65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35D60D1"/>
    <w:multiLevelType w:val="multilevel"/>
    <w:tmpl w:val="1966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5463248"/>
    <w:multiLevelType w:val="hybridMultilevel"/>
    <w:tmpl w:val="749E6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5C67FC"/>
    <w:multiLevelType w:val="multilevel"/>
    <w:tmpl w:val="0002B2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6110B87"/>
    <w:multiLevelType w:val="multilevel"/>
    <w:tmpl w:val="B2A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5348ED"/>
    <w:multiLevelType w:val="hybridMultilevel"/>
    <w:tmpl w:val="BF3A98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2E1C3E"/>
    <w:multiLevelType w:val="multilevel"/>
    <w:tmpl w:val="4B3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14896"/>
    <w:multiLevelType w:val="multilevel"/>
    <w:tmpl w:val="BD6C7E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CFA3670"/>
    <w:multiLevelType w:val="multilevel"/>
    <w:tmpl w:val="342E4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5DFF52B8"/>
    <w:multiLevelType w:val="multilevel"/>
    <w:tmpl w:val="23665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5EE42380"/>
    <w:multiLevelType w:val="multilevel"/>
    <w:tmpl w:val="49B40D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3C0A79"/>
    <w:multiLevelType w:val="multilevel"/>
    <w:tmpl w:val="0D3E5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A22CFF"/>
    <w:multiLevelType w:val="multilevel"/>
    <w:tmpl w:val="BE8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1B62565"/>
    <w:multiLevelType w:val="multilevel"/>
    <w:tmpl w:val="83FE0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28E7293"/>
    <w:multiLevelType w:val="multilevel"/>
    <w:tmpl w:val="89306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967C6"/>
    <w:multiLevelType w:val="multilevel"/>
    <w:tmpl w:val="E8269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4"/>
  </w:num>
  <w:num w:numId="2">
    <w:abstractNumId w:val="15"/>
  </w:num>
  <w:num w:numId="3">
    <w:abstractNumId w:val="36"/>
  </w:num>
  <w:num w:numId="4">
    <w:abstractNumId w:val="43"/>
  </w:num>
  <w:num w:numId="5">
    <w:abstractNumId w:val="35"/>
  </w:num>
  <w:num w:numId="6">
    <w:abstractNumId w:val="29"/>
  </w:num>
  <w:num w:numId="7">
    <w:abstractNumId w:val="0"/>
  </w:num>
  <w:num w:numId="8">
    <w:abstractNumId w:val="21"/>
  </w:num>
  <w:num w:numId="9">
    <w:abstractNumId w:val="23"/>
  </w:num>
  <w:num w:numId="10">
    <w:abstractNumId w:val="1"/>
  </w:num>
  <w:num w:numId="11">
    <w:abstractNumId w:val="26"/>
  </w:num>
  <w:num w:numId="12">
    <w:abstractNumId w:val="46"/>
  </w:num>
  <w:num w:numId="13">
    <w:abstractNumId w:val="24"/>
  </w:num>
  <w:num w:numId="14">
    <w:abstractNumId w:val="42"/>
  </w:num>
  <w:num w:numId="15">
    <w:abstractNumId w:val="16"/>
  </w:num>
  <w:num w:numId="16">
    <w:abstractNumId w:val="12"/>
  </w:num>
  <w:num w:numId="17">
    <w:abstractNumId w:val="14"/>
  </w:num>
  <w:num w:numId="18">
    <w:abstractNumId w:val="37"/>
  </w:num>
  <w:num w:numId="19">
    <w:abstractNumId w:val="11"/>
  </w:num>
  <w:num w:numId="20">
    <w:abstractNumId w:val="5"/>
  </w:num>
  <w:num w:numId="21">
    <w:abstractNumId w:val="13"/>
  </w:num>
  <w:num w:numId="22">
    <w:abstractNumId w:val="31"/>
  </w:num>
  <w:num w:numId="23">
    <w:abstractNumId w:val="8"/>
  </w:num>
  <w:num w:numId="24">
    <w:abstractNumId w:val="2"/>
  </w:num>
  <w:num w:numId="25">
    <w:abstractNumId w:val="19"/>
  </w:num>
  <w:num w:numId="26">
    <w:abstractNumId w:val="7"/>
  </w:num>
  <w:num w:numId="27">
    <w:abstractNumId w:val="10"/>
  </w:num>
  <w:num w:numId="28">
    <w:abstractNumId w:val="28"/>
  </w:num>
  <w:num w:numId="29">
    <w:abstractNumId w:val="40"/>
  </w:num>
  <w:num w:numId="30">
    <w:abstractNumId w:val="20"/>
  </w:num>
  <w:num w:numId="31">
    <w:abstractNumId w:val="3"/>
  </w:num>
  <w:num w:numId="32">
    <w:abstractNumId w:val="18"/>
  </w:num>
  <w:num w:numId="33">
    <w:abstractNumId w:val="38"/>
  </w:num>
  <w:num w:numId="34">
    <w:abstractNumId w:val="27"/>
  </w:num>
  <w:num w:numId="35">
    <w:abstractNumId w:val="22"/>
  </w:num>
  <w:num w:numId="36">
    <w:abstractNumId w:val="34"/>
  </w:num>
  <w:num w:numId="37">
    <w:abstractNumId w:val="25"/>
  </w:num>
  <w:num w:numId="38">
    <w:abstractNumId w:val="4"/>
  </w:num>
  <w:num w:numId="39">
    <w:abstractNumId w:val="33"/>
  </w:num>
  <w:num w:numId="40">
    <w:abstractNumId w:val="30"/>
  </w:num>
  <w:num w:numId="41">
    <w:abstractNumId w:val="41"/>
  </w:num>
  <w:num w:numId="42">
    <w:abstractNumId w:val="9"/>
  </w:num>
  <w:num w:numId="43">
    <w:abstractNumId w:val="45"/>
  </w:num>
  <w:num w:numId="44">
    <w:abstractNumId w:val="17"/>
  </w:num>
  <w:num w:numId="45">
    <w:abstractNumId w:val="39"/>
  </w:num>
  <w:num w:numId="46">
    <w:abstractNumId w:val="3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6"/>
    <w:rsid w:val="00031992"/>
    <w:rsid w:val="00056B1D"/>
    <w:rsid w:val="00064152"/>
    <w:rsid w:val="000B5480"/>
    <w:rsid w:val="000C7D25"/>
    <w:rsid w:val="00121554"/>
    <w:rsid w:val="00145BC2"/>
    <w:rsid w:val="001921FE"/>
    <w:rsid w:val="001C4D14"/>
    <w:rsid w:val="00320BED"/>
    <w:rsid w:val="00324053"/>
    <w:rsid w:val="00345EEF"/>
    <w:rsid w:val="00430E63"/>
    <w:rsid w:val="004B4C3C"/>
    <w:rsid w:val="004C54C9"/>
    <w:rsid w:val="004D0688"/>
    <w:rsid w:val="004E0DE1"/>
    <w:rsid w:val="004F435E"/>
    <w:rsid w:val="00533205"/>
    <w:rsid w:val="00571660"/>
    <w:rsid w:val="005B0155"/>
    <w:rsid w:val="005F17F3"/>
    <w:rsid w:val="0061406C"/>
    <w:rsid w:val="006F7E77"/>
    <w:rsid w:val="00707ECE"/>
    <w:rsid w:val="00767C2D"/>
    <w:rsid w:val="00784444"/>
    <w:rsid w:val="007A6F9B"/>
    <w:rsid w:val="007B3F9A"/>
    <w:rsid w:val="007E526F"/>
    <w:rsid w:val="007F3E73"/>
    <w:rsid w:val="008126E1"/>
    <w:rsid w:val="0086356F"/>
    <w:rsid w:val="008F2075"/>
    <w:rsid w:val="00940730"/>
    <w:rsid w:val="009C61CE"/>
    <w:rsid w:val="009D3872"/>
    <w:rsid w:val="00A00CDB"/>
    <w:rsid w:val="00A14536"/>
    <w:rsid w:val="00A36D23"/>
    <w:rsid w:val="00A46EB4"/>
    <w:rsid w:val="00C23BB0"/>
    <w:rsid w:val="00CB06D2"/>
    <w:rsid w:val="00CB2276"/>
    <w:rsid w:val="00CE7E26"/>
    <w:rsid w:val="00D01B98"/>
    <w:rsid w:val="00D26B56"/>
    <w:rsid w:val="00D80F66"/>
    <w:rsid w:val="00DD160B"/>
    <w:rsid w:val="00E003C8"/>
    <w:rsid w:val="00E73EEB"/>
    <w:rsid w:val="00E83D9D"/>
    <w:rsid w:val="00E93F20"/>
    <w:rsid w:val="00FD512F"/>
    <w:rsid w:val="00FE0A0A"/>
    <w:rsid w:val="00FE687B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21EC"/>
  <w15:docId w15:val="{DA6DF3E0-5537-4B60-9B90-765F391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  <w:style w:type="table" w:styleId="Grigliatabella">
    <w:name w:val="Table Grid"/>
    <w:basedOn w:val="Tabellanormale"/>
    <w:uiPriority w:val="59"/>
    <w:rsid w:val="008126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primariaterzig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terzign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2019-11-14T16:20:00Z</cp:lastPrinted>
  <dcterms:created xsi:type="dcterms:W3CDTF">2020-05-31T16:02:00Z</dcterms:created>
  <dcterms:modified xsi:type="dcterms:W3CDTF">2020-06-01T08:50:00Z</dcterms:modified>
  <dc:language>it-IT</dc:language>
</cp:coreProperties>
</file>